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 w:line="440" w:lineRule="exact"/>
        <w:ind w:left="0" w:leftChars="0" w:right="0" w:firstLine="0" w:firstLineChars="0"/>
        <w:jc w:val="both"/>
        <w:rPr>
          <w:rFonts w:hint="eastAsia" w:ascii="宋体" w:hAnsi="宋体" w:eastAsia="宋体" w:cs="宋体"/>
          <w:bCs/>
          <w:szCs w:val="21"/>
          <w:lang w:val="en-US"/>
        </w:rPr>
      </w:pPr>
      <w:r>
        <w:rPr>
          <w:szCs w:val="21"/>
        </w:rPr>
        <w:t>SDZY-JG-YW-</w:t>
      </w:r>
      <w:r>
        <w:rPr>
          <w:rFonts w:hint="eastAsia"/>
          <w:szCs w:val="21"/>
          <w:lang w:val="en-US" w:eastAsia="zh-CN"/>
        </w:rPr>
        <w:t>CX</w:t>
      </w:r>
      <w:r>
        <w:rPr>
          <w:szCs w:val="21"/>
        </w:rPr>
        <w:t>-000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：</w:t>
      </w:r>
      <w:bookmarkStart w:id="0" w:name="_GoBack"/>
      <w:bookmarkEnd w:id="0"/>
    </w:p>
    <w:p>
      <w:pPr>
        <w:tabs>
          <w:tab w:val="left" w:pos="6140"/>
        </w:tabs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  <w:lang w:val="en-US" w:eastAsia="zh-CN"/>
        </w:rPr>
        <w:t>药物临床试验项目启动审批表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2398"/>
        <w:gridCol w:w="722"/>
        <w:gridCol w:w="160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项目名称</w:t>
            </w:r>
          </w:p>
        </w:tc>
        <w:tc>
          <w:tcPr>
            <w:tcW w:w="72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合同编号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专业科室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en-US"/>
              </w:rPr>
              <w:t>主要研究者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申办者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/>
              </w:rPr>
              <w:t>CRO（若有）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SMO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en-US"/>
              </w:rPr>
              <w:t>CRA</w:t>
            </w:r>
            <w:r>
              <w:rPr>
                <w:rFonts w:hint="eastAsia" w:ascii="Times New Roman" w:hAnsi="Times New Roman" w:eastAsia="宋体" w:cs="Times New Roman"/>
              </w:rPr>
              <w:t>姓名及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en-US"/>
              </w:rPr>
              <w:t>CRC</w:t>
            </w:r>
            <w:r>
              <w:rPr>
                <w:rFonts w:hint="eastAsia" w:ascii="Times New Roman" w:hAnsi="Times New Roman" w:eastAsia="宋体" w:cs="Times New Roman"/>
              </w:rPr>
              <w:t>姓名及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897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en-US"/>
              </w:rPr>
              <w:t>核对内容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核对方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核实结果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签字/日期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人遗许可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机构办公室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启动经费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机构办公室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试验用药品管理资料审核和准备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药物管理员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启动质控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机构质控员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研究资料审核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机构质控员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研究资料及物资接收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资料管理员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3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主要研究者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申请启动该项目，启动会拟召开时间和地点：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ind w:firstLine="2310" w:firstLineChars="1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签字：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机构办公室意见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□同意启动该项目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□不同意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签字：              日期：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lang w:val="en-US" w:eastAsia="zh-CN"/>
      </w:rPr>
      <w:t>山东中医药大学附属医院             机构            版本号：02            版本日期：20240226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k2ZGU0MDk5NmU1MTI3ZGUxMzZhNWVkYmY5NzMifQ=="/>
  </w:docVars>
  <w:rsids>
    <w:rsidRoot w:val="00000000"/>
    <w:rsid w:val="047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牛奶糖</cp:lastModifiedBy>
  <dcterms:modified xsi:type="dcterms:W3CDTF">2024-04-01T06:26:30Z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E8B1F74E96F84DC2AA42023DA897580F_12</vt:lpwstr>
  </property>
</Properties>
</file>