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山东中医药大学各学院学位评定分委员会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收取材料方式</w:t>
      </w:r>
      <w:r>
        <w:rPr>
          <w:rFonts w:hint="eastAsia" w:ascii="黑体" w:hAnsi="黑体" w:eastAsia="黑体"/>
          <w:sz w:val="32"/>
          <w:szCs w:val="32"/>
        </w:rPr>
        <w:t>一览表</w:t>
      </w:r>
    </w:p>
    <w:tbl>
      <w:tblPr>
        <w:tblStyle w:val="3"/>
        <w:tblpPr w:leftFromText="180" w:rightFromText="180" w:vertAnchor="text" w:horzAnchor="page" w:tblpX="1257" w:tblpY="649"/>
        <w:tblOverlap w:val="never"/>
        <w:tblW w:w="14049" w:type="dxa"/>
        <w:tblInd w:w="-15" w:type="dxa"/>
        <w:tblLayout w:type="fixed"/>
        <w:tblCellMar>
          <w:top w:w="15" w:type="dxa"/>
          <w:left w:w="15" w:type="dxa"/>
          <w:bottom w:w="0" w:type="dxa"/>
          <w:right w:w="15" w:type="dxa"/>
        </w:tblCellMar>
      </w:tblPr>
      <w:tblGrid>
        <w:gridCol w:w="2220"/>
        <w:gridCol w:w="1272"/>
        <w:gridCol w:w="2388"/>
        <w:gridCol w:w="1800"/>
        <w:gridCol w:w="2446"/>
        <w:gridCol w:w="3923"/>
      </w:tblGrid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37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学院名称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教学秘书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办公地点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 w:bidi="ar"/>
              </w:rPr>
              <w:t>收取材料方式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中医学院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李兆钰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长清校区行政楼504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0531-89628077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jichuyjs@163.com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Theme="minorEastAsia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  <w:t>山东省济南市长清区大学科技园大学路4655号山东中医药大学行政楼504</w:t>
            </w: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（原件不接受邮寄）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 w:bidi="ar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药学院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张喆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长清校区行政楼503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0531-89628200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fldChar w:fldCharType="begin"/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instrText xml:space="preserve"> HYPERLINK "http://yxyyjs8081@126.com" \o "http://yxyyjs8081@126.com" </w:instrTex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fldChar w:fldCharType="separate"/>
            </w:r>
            <w:r>
              <w:rPr>
                <w:rStyle w:val="11"/>
                <w:rFonts w:hint="eastAsia" w:ascii="宋体" w:hAnsi="宋体"/>
                <w:color w:val="000000"/>
                <w:szCs w:val="21"/>
                <w:u w:val="none"/>
              </w:rPr>
              <w:t>yxyyjs8081@126.com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fldChar w:fldCharType="end"/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  <w:t>山东省济南市长清区大学科技园大学路4655号山东中医药大学行政楼</w:t>
            </w: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 xml:space="preserve">521 </w:t>
            </w:r>
          </w:p>
          <w:p>
            <w:pPr>
              <w:widowControl/>
              <w:jc w:val="left"/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3月8日-3月10日9：00-16：00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 w:bidi="ar"/>
              </w:rPr>
              <w:t>。</w:t>
            </w: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 xml:space="preserve"> 原件不接受邮寄，请本人或委托人持在指定时间现场审核。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针灸推拿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</w:rPr>
              <w:t>李春静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长清校区行政楼534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0531-89628386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</w:rPr>
              <w:t>cherry_</w:t>
            </w:r>
            <w:bookmarkStart w:id="0" w:name="_GoBack"/>
            <w:bookmarkEnd w:id="0"/>
            <w:r>
              <w:rPr>
                <w:rFonts w:hint="default" w:ascii="宋体" w:hAnsi="宋体"/>
                <w:color w:val="000000"/>
                <w:szCs w:val="21"/>
              </w:rPr>
              <w:t>lcj@163.com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山东省济南市经十路16369号山东省中医院东院区思邈楼中医外治中心示教室</w:t>
            </w:r>
          </w:p>
          <w:p>
            <w:pPr>
              <w:widowControl/>
              <w:jc w:val="left"/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 xml:space="preserve">3月8日9:00-16:00 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 w:bidi="ar"/>
              </w:rPr>
              <w:t>。</w:t>
            </w: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原件不接受邮寄，请本人或委托人持原件在指定时间现场审核。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护理学院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秦玉婷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长清校区行政楼522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0531-89628091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qytzq888@163.com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  <w:t>山东省济南市长清区大学科技园大学路4655号山东中医药大学行政楼522</w:t>
            </w:r>
          </w:p>
          <w:p>
            <w:pPr>
              <w:widowControl/>
              <w:jc w:val="left"/>
              <w:rPr>
                <w:rFonts w:hint="eastAsia" w:ascii="宋体" w:hAnsi="宋体" w:eastAsiaTheme="minorEastAsia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3月8日-3月10日9：00-16：00(注:原件材料不接受邮寄)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 w:bidi="ar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62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 w:bidi="ar"/>
              </w:rPr>
              <w:t>管理学院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莫颖宁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长清校区行政楼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615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0531-89628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683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glxyjys@163.com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山东省济南市长清区大学科技园大学路4655号山东中医药大学行政楼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  <w:t>615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3月8日-3月10日9：00-16：00(注:原件材料不接受邮寄)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 w:bidi="ar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马克思主义学院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</w:rPr>
              <w:t>路明华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长清校区行政楼601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0531-89628097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</w:rPr>
              <w:t>my89628097@163.com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  <w:t>山东省济南市长清区大学科技园大学路4655号山东中医药大学行政楼</w:t>
            </w: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601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智能与信息工程学院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刘静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长清校区行政楼6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0531-896281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03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zxky8103@163.com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山东省济南市长清区大学科技园大学路4655号山东中医药大学</w:t>
            </w:r>
            <w:r>
              <w:rPr>
                <w:rFonts w:hint="default" w:ascii="宋体" w:hAnsi="宋体" w:cs="宋体"/>
                <w:color w:val="auto"/>
                <w:kern w:val="0"/>
                <w:szCs w:val="21"/>
                <w:lang w:bidi="ar"/>
              </w:rPr>
              <w:t>行政楼626</w:t>
            </w:r>
          </w:p>
          <w:p>
            <w:pPr>
              <w:widowControl/>
              <w:jc w:val="left"/>
              <w:textAlignment w:val="center"/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 xml:space="preserve">3月8日-3月10日9：00-16：00 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注：原件不接受邮寄，请本人或委托人持在指定时间现场审核。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康复医学院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张鑫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长清校区行政楼617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0531-896288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73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sdutcmkf@163.com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山东省济南市长清区大学科技园大学路4655号山东中医药大学行政楼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  <w:t>617</w:t>
            </w:r>
          </w:p>
          <w:p>
            <w:pPr>
              <w:widowControl/>
              <w:jc w:val="left"/>
              <w:textAlignment w:val="center"/>
              <w:rPr>
                <w:rFonts w:hint="default" w:ascii="宋体" w:hAnsi="宋体" w:cs="宋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  <w:t>3月8日-10日</w:t>
            </w:r>
            <w:r>
              <w:rPr>
                <w:rFonts w:hint="default" w:ascii="宋体" w:hAnsi="宋体" w:cs="宋体"/>
                <w:color w:val="auto"/>
                <w:kern w:val="0"/>
                <w:szCs w:val="21"/>
                <w:lang w:eastAsia="zh-CN" w:bidi="ar"/>
              </w:rPr>
              <w:t xml:space="preserve"> 9：00-16：00</w:t>
            </w:r>
          </w:p>
          <w:p>
            <w:pPr>
              <w:widowControl/>
              <w:jc w:val="left"/>
              <w:textAlignment w:val="center"/>
              <w:rPr>
                <w:rFonts w:hint="default" w:ascii="宋体" w:hAnsi="宋体" w:cs="宋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default" w:ascii="宋体" w:hAnsi="宋体" w:cs="宋体"/>
                <w:color w:val="auto"/>
                <w:kern w:val="0"/>
                <w:szCs w:val="21"/>
                <w:lang w:eastAsia="zh-CN" w:bidi="ar"/>
              </w:rPr>
              <w:t>注：支撑材料原件不接受邮寄。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健康学院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齐于辰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长清校区行政楼</w:t>
            </w:r>
            <w:r>
              <w:rPr>
                <w:rStyle w:val="13"/>
                <w:rFonts w:hint="eastAsia" w:ascii="宋体" w:hAnsi="宋体" w:cs="宋体"/>
                <w:sz w:val="21"/>
                <w:szCs w:val="21"/>
                <w:lang w:bidi="ar"/>
              </w:rPr>
              <w:t>604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0531-89628692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jkxyyjs0032@163.com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12"/>
                <w:rFonts w:hint="default" w:ascii="宋体"/>
                <w:color w:val="auto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山东省济南市长清区大学科技园大学路4655号山东中医药大学</w:t>
            </w:r>
            <w:r>
              <w:rPr>
                <w:rStyle w:val="12"/>
                <w:rFonts w:hint="eastAsia"/>
                <w:color w:val="auto"/>
                <w:sz w:val="21"/>
                <w:szCs w:val="21"/>
                <w:lang w:val="en-US" w:eastAsia="zh-CN" w:bidi="ar"/>
              </w:rPr>
              <w:t>行政楼604</w:t>
            </w:r>
            <w:r>
              <w:rPr>
                <w:rStyle w:val="12"/>
                <w:rFonts w:hint="default" w:ascii="宋体"/>
                <w:color w:val="auto"/>
                <w:sz w:val="21"/>
                <w:szCs w:val="21"/>
                <w:lang w:eastAsia="zh-CN" w:bidi="ar"/>
              </w:rPr>
              <w:t>（3月8日——3月10日，工作时间）</w:t>
            </w:r>
          </w:p>
          <w:p>
            <w:pPr>
              <w:widowControl/>
              <w:jc w:val="left"/>
              <w:textAlignment w:val="center"/>
              <w:rPr>
                <w:rStyle w:val="12"/>
                <w:rFonts w:hint="default" w:ascii="宋体"/>
                <w:color w:val="auto"/>
                <w:sz w:val="21"/>
                <w:szCs w:val="21"/>
                <w:lang w:eastAsia="zh-CN" w:bidi="ar"/>
              </w:rPr>
            </w:pPr>
            <w:r>
              <w:rPr>
                <w:rStyle w:val="12"/>
                <w:rFonts w:hint="default" w:ascii="宋体"/>
                <w:color w:val="auto"/>
                <w:sz w:val="21"/>
                <w:szCs w:val="21"/>
                <w:lang w:eastAsia="zh-CN" w:bidi="ar"/>
              </w:rPr>
              <w:t>注：支撑材料原件不接受邮寄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中医文献与文化研究院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相光鑫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长清校区图书馆B901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0531-89628266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  <w:lang w:val="en-US"/>
              </w:rPr>
              <w:t>sdxgx0516@163.com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山东省济南市长清区大学科技园大学路4655号山东中医药大学图书馆B901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第一临床医学院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黄程程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  <w:t>山东中医药大学附属医院千佛山院区13号楼2楼，临床教育管理处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0531-68616684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  <w:t>jiaoxueguanlike@163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fldChar w:fldCharType="begin"/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instrText xml:space="preserve"> HYPERLINK "http://szyjxglk@sina.com" \o "http://szyjxglk@sina.com" </w:instrTex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fldChar w:fldCharType="separate"/>
            </w:r>
            <w:r>
              <w:rPr>
                <w:rStyle w:val="11"/>
                <w:rFonts w:hint="eastAsia" w:ascii="宋体" w:hAnsi="宋体"/>
                <w:color w:val="000000"/>
                <w:szCs w:val="21"/>
                <w:u w:val="none"/>
              </w:rPr>
              <w:t>.com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fldChar w:fldCharType="end"/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Theme="minorEastAsia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  <w:t>山东省济南市历下区经十路16369号</w:t>
            </w: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山东中医药大学附属医院千佛山院区13号楼2楼，临床教育管理处（3月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日-3月10日，上午8：30-11：30，下午2：00-5：00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 w:bidi="ar"/>
              </w:rPr>
              <w:t>）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val="en-US" w:eastAsia="zh-CN" w:bidi="ar"/>
              </w:rPr>
              <w:t>。原件不接受邮寄，请本人或委托人指定时间现场审核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第二临床医学院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</w:rPr>
              <w:t>韩佳玉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山东中医药大学第二附属医院医学院综合管理办公室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0531-82436007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</w:rPr>
              <w:t>1182193901@qq.com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  <w:t>山东省济南市市中区经八路1号山东中医药大学第二附属医院医学院综合管理办公室</w:t>
            </w:r>
            <w:r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  <w:t>（3月8日-3月10日，上午8：30-11：30，下午2：00-5：00，原件不可邮寄）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眼科与视光医学院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刘佩佩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Theme="minorEastAsia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山东中医药大学附属眼科医院北楼3</w:t>
            </w:r>
            <w:r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  <w:t>01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Theme="minorEastAsia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0531-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 w:bidi="ar"/>
              </w:rPr>
              <w:t>58859692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</w:rPr>
              <w:t>semjyk@163.com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Theme="minorEastAsia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  <w:t>山东省济南市中区英雄山路</w:t>
            </w:r>
            <w:r>
              <w:rPr>
                <w:rStyle w:val="13"/>
                <w:rFonts w:hint="eastAsia" w:ascii="宋体" w:hAnsi="宋体"/>
                <w:color w:val="auto"/>
                <w:sz w:val="21"/>
                <w:szCs w:val="21"/>
                <w:lang w:bidi="ar"/>
              </w:rPr>
              <w:t>48</w:t>
            </w:r>
            <w:r>
              <w:rPr>
                <w:rStyle w:val="14"/>
                <w:color w:val="auto"/>
                <w:sz w:val="21"/>
                <w:szCs w:val="21"/>
                <w:lang w:bidi="ar"/>
              </w:rPr>
              <w:t>号山东中医药大学附属眼科医院北楼</w:t>
            </w:r>
            <w:r>
              <w:rPr>
                <w:rStyle w:val="13"/>
                <w:rFonts w:hint="eastAsia" w:ascii="宋体" w:hAnsi="宋体"/>
                <w:color w:val="auto"/>
                <w:sz w:val="21"/>
                <w:szCs w:val="21"/>
                <w:lang w:bidi="ar"/>
              </w:rPr>
              <w:t>3</w:t>
            </w:r>
            <w:r>
              <w:rPr>
                <w:rStyle w:val="13"/>
                <w:rFonts w:hint="default" w:ascii="宋体" w:hAnsi="宋体"/>
                <w:color w:val="auto"/>
                <w:sz w:val="21"/>
                <w:szCs w:val="21"/>
                <w:lang w:bidi="ar"/>
              </w:rPr>
              <w:t>01</w:t>
            </w:r>
            <w:r>
              <w:rPr>
                <w:rStyle w:val="13"/>
                <w:rFonts w:hint="default" w:ascii="宋体" w:hAnsi="宋体"/>
                <w:color w:val="auto"/>
                <w:sz w:val="21"/>
                <w:szCs w:val="21"/>
                <w:lang w:eastAsia="zh-CN" w:bidi="ar"/>
              </w:rPr>
              <w:t>(3月8日到3月10日工作日，支撑材料原件不可邮寄)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中医药创新研究院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赵宏伟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长清校区科创楼2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0531-8962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8169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cxyjyyjs@163.com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山东省济南市长清区大学科技园大学路山东中医药大学科创楼2</w:t>
            </w:r>
            <w:r>
              <w:rPr>
                <w:rFonts w:ascii="宋体" w:hAnsi="宋体" w:cs="宋体"/>
                <w:color w:val="auto"/>
                <w:kern w:val="0"/>
                <w:szCs w:val="21"/>
                <w:lang w:bidi="ar"/>
              </w:rPr>
              <w:t>11办公室，3月8日到3月10日9：00-16：00。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青岛中医药科学院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张晓平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青岛中医药科学院A216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0532-58710635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qdzyykxy@163.com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山东省青岛市高新区河东路368号</w:t>
            </w:r>
            <w:r>
              <w:rPr>
                <w:rFonts w:hint="default" w:ascii="宋体" w:hAnsi="宋体" w:cs="宋体"/>
                <w:color w:val="auto"/>
                <w:kern w:val="0"/>
                <w:szCs w:val="21"/>
                <w:lang w:bidi="ar"/>
              </w:rPr>
              <w:t>蓝色生物医药产业园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3号楼2层</w:t>
            </w:r>
            <w:r>
              <w:rPr>
                <w:rStyle w:val="13"/>
                <w:rFonts w:hint="default" w:ascii="宋体" w:hAnsi="宋体"/>
                <w:color w:val="auto"/>
                <w:sz w:val="21"/>
                <w:szCs w:val="21"/>
                <w:lang w:eastAsia="zh-CN" w:bidi="ar"/>
              </w:rPr>
              <w:t>(3月8日到3月10日工作日，支撑材料原件不可邮寄)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 w:bidi="ar"/>
              </w:rPr>
              <w:t>药物研究院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</w:rPr>
              <w:t>庞道然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  <w:t>长清校区实验中心B503-1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  <w:t>19853104092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</w:rPr>
              <w:t>pangdaoran1992@163.com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山东省济南市长清区大学科技园大学路4655号山东中医药大学</w:t>
            </w:r>
            <w:r>
              <w:rPr>
                <w:rFonts w:hint="default" w:ascii="宋体" w:hAnsi="宋体"/>
                <w:color w:val="000000"/>
                <w:kern w:val="0"/>
                <w:szCs w:val="21"/>
                <w:lang w:bidi="ar"/>
              </w:rPr>
              <w:t>实验中心B503-1，支撑材料原件不可邮寄，接受现场审核或线上审核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18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5MWI3ODcwMWEzODlkNzAwNjA0NzdlMzBmZDdmNzAifQ=="/>
  </w:docVars>
  <w:rsids>
    <w:rsidRoot w:val="00000000"/>
    <w:rsid w:val="07C9186C"/>
    <w:rsid w:val="0E0E159F"/>
    <w:rsid w:val="12097C89"/>
    <w:rsid w:val="121D3BF2"/>
    <w:rsid w:val="18FA71AF"/>
    <w:rsid w:val="1A433AA6"/>
    <w:rsid w:val="1CFEE689"/>
    <w:rsid w:val="2501431C"/>
    <w:rsid w:val="27CB7955"/>
    <w:rsid w:val="2CD86C3B"/>
    <w:rsid w:val="2E420642"/>
    <w:rsid w:val="30805596"/>
    <w:rsid w:val="37FDAD75"/>
    <w:rsid w:val="38A31D4E"/>
    <w:rsid w:val="3AEC0E70"/>
    <w:rsid w:val="3D2F25F9"/>
    <w:rsid w:val="3D7F39AB"/>
    <w:rsid w:val="3FE754C1"/>
    <w:rsid w:val="3FF7EDD3"/>
    <w:rsid w:val="43454B44"/>
    <w:rsid w:val="43F51D07"/>
    <w:rsid w:val="4A377030"/>
    <w:rsid w:val="4FC71925"/>
    <w:rsid w:val="4FFF594C"/>
    <w:rsid w:val="56BA2AE8"/>
    <w:rsid w:val="57FFFED7"/>
    <w:rsid w:val="59B834CE"/>
    <w:rsid w:val="5E4FA5AC"/>
    <w:rsid w:val="5F647224"/>
    <w:rsid w:val="5F7FF070"/>
    <w:rsid w:val="5FEF3656"/>
    <w:rsid w:val="67FFC596"/>
    <w:rsid w:val="68693C08"/>
    <w:rsid w:val="6DF7F11A"/>
    <w:rsid w:val="6EB04E5C"/>
    <w:rsid w:val="6EF7FDD1"/>
    <w:rsid w:val="71FF9A2D"/>
    <w:rsid w:val="73FAB43F"/>
    <w:rsid w:val="7579607C"/>
    <w:rsid w:val="757D49BE"/>
    <w:rsid w:val="77651BE2"/>
    <w:rsid w:val="7BB54F6D"/>
    <w:rsid w:val="7DAE6EEE"/>
    <w:rsid w:val="7DCFC98A"/>
    <w:rsid w:val="7DE61774"/>
    <w:rsid w:val="7FBFC673"/>
    <w:rsid w:val="7FDA5005"/>
    <w:rsid w:val="7FE73F25"/>
    <w:rsid w:val="8FFF33F6"/>
    <w:rsid w:val="BB414E87"/>
    <w:rsid w:val="BFDEBB99"/>
    <w:rsid w:val="CB5F7A4C"/>
    <w:rsid w:val="CBFD3D09"/>
    <w:rsid w:val="CEDDD75F"/>
    <w:rsid w:val="CEFFF339"/>
    <w:rsid w:val="DE5F4979"/>
    <w:rsid w:val="DF9F1A31"/>
    <w:rsid w:val="DFFF909F"/>
    <w:rsid w:val="E59371C0"/>
    <w:rsid w:val="E7EFD07F"/>
    <w:rsid w:val="EB5D4B0F"/>
    <w:rsid w:val="EBDF41A2"/>
    <w:rsid w:val="F75F3478"/>
    <w:rsid w:val="FDFCC50F"/>
    <w:rsid w:val="FF6B71A7"/>
    <w:rsid w:val="FF7B67BE"/>
    <w:rsid w:val="FFA158F5"/>
    <w:rsid w:val="FFBDC04C"/>
    <w:rsid w:val="FFCFD71B"/>
    <w:rsid w:val="FFD760A2"/>
    <w:rsid w:val="FFD8DF91"/>
    <w:rsid w:val="FFFDEF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4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customStyle="1" w:styleId="5">
    <w:name w:val="默认段落字体1"/>
    <w:link w:val="1"/>
    <w:semiHidden/>
    <w:qFormat/>
    <w:uiPriority w:val="0"/>
  </w:style>
  <w:style w:type="table" w:customStyle="1" w:styleId="6">
    <w:name w:val="普通表格1"/>
    <w:semiHidden/>
    <w:qFormat/>
    <w:uiPriority w:val="0"/>
  </w:style>
  <w:style w:type="paragraph" w:customStyle="1" w:styleId="7">
    <w:name w:val="页脚1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页脚 字符"/>
    <w:link w:val="7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9">
    <w:name w:val="页眉1"/>
    <w:basedOn w:val="1"/>
    <w:link w:val="10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link w:val="9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超链接1"/>
    <w:link w:val="1"/>
    <w:qFormat/>
    <w:uiPriority w:val="0"/>
    <w:rPr>
      <w:color w:val="0000FF"/>
      <w:u w:val="single"/>
    </w:rPr>
  </w:style>
  <w:style w:type="character" w:customStyle="1" w:styleId="12">
    <w:name w:val="font01"/>
    <w:link w:val="1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13">
    <w:name w:val="font61"/>
    <w:link w:val="1"/>
    <w:qFormat/>
    <w:uiPriority w:val="0"/>
    <w:rPr>
      <w:rFonts w:ascii="Arial" w:hAnsi="Arial"/>
      <w:color w:val="000000"/>
      <w:sz w:val="20"/>
      <w:szCs w:val="20"/>
      <w:u w:val="none"/>
    </w:rPr>
  </w:style>
  <w:style w:type="character" w:customStyle="1" w:styleId="14">
    <w:name w:val="font51"/>
    <w:link w:val="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1304</Words>
  <Characters>1939</Characters>
  <Lines>0</Lines>
  <Paragraphs>0</Paragraphs>
  <TotalTime>0</TotalTime>
  <ScaleCrop>false</ScaleCrop>
  <LinksUpToDate>false</LinksUpToDate>
  <CharactersWithSpaces>1944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2023-02-28T11:06:00Z</dcterms:created>
  <dc:creator>山峦</dc:creator>
  <cp:lastModifiedBy>天山雪莲</cp:lastModifiedBy>
  <dcterms:modified xsi:type="dcterms:W3CDTF">2023-03-01T08:27:25Z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401FDABF027D4642BC099D5F67DE23B1</vt:lpwstr>
  </property>
</Properties>
</file>