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40121" w14:textId="77777777" w:rsidR="000F7D83" w:rsidRPr="00686893" w:rsidRDefault="00C6603D">
      <w:pPr>
        <w:jc w:val="center"/>
        <w:rPr>
          <w:rFonts w:ascii="方正大标宋_GBK" w:eastAsia="方正大标宋_GBK" w:hAnsi="仿宋" w:hint="eastAsia"/>
          <w:sz w:val="32"/>
          <w:szCs w:val="32"/>
          <w:lang w:eastAsia="zh-CN"/>
        </w:rPr>
      </w:pPr>
      <w:r w:rsidRPr="00686893">
        <w:rPr>
          <w:rFonts w:ascii="方正大标宋_GBK" w:eastAsia="方正大标宋_GBK" w:hAnsi="仿宋" w:hint="eastAsia"/>
          <w:sz w:val="32"/>
          <w:szCs w:val="32"/>
          <w:lang w:eastAsia="zh-CN"/>
        </w:rPr>
        <w:t>患者权利</w:t>
      </w:r>
    </w:p>
    <w:p w14:paraId="393C1113" w14:textId="3D3DC72D" w:rsidR="000F7D83" w:rsidRPr="00021EEE" w:rsidRDefault="00C6603D" w:rsidP="00686893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根据《中华人民共和国民法典》、《中华人民共和国执业医师法》和《医疗机构管理条例》等法律和法规的规定，来本院就诊的患者，无论其</w:t>
      </w:r>
      <w:r w:rsidR="00686893">
        <w:rPr>
          <w:rFonts w:ascii="仿宋" w:eastAsia="仿宋" w:hAnsi="仿宋" w:hint="eastAsia"/>
          <w:sz w:val="28"/>
          <w:szCs w:val="28"/>
          <w:lang w:eastAsia="zh-CN"/>
        </w:rPr>
        <w:t>国籍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、性别、经济状况、教育程度、民族、宗教、婚姻状况和付费方式都享有以下权利。</w:t>
      </w:r>
    </w:p>
    <w:p w14:paraId="5067E7AF" w14:textId="77777777" w:rsidR="000F7D83" w:rsidRPr="00021EEE" w:rsidRDefault="00C6603D" w:rsidP="00686893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1.得到周到、舒适和优质的医疗、护理服务，得到主管医生、责任护士和其他相关医务人员的有关信息。</w:t>
      </w:r>
    </w:p>
    <w:p w14:paraId="3D2FFFFD" w14:textId="63B75FBC" w:rsidR="000F7D83" w:rsidRPr="00021EEE" w:rsidRDefault="00C6603D" w:rsidP="00686893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2</w:t>
      </w:r>
      <w:r w:rsidR="00686893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得到有关病情、诊断、诊疗措施、疾病预后、临床试验等相关信息；需要实施手术、特殊检查、特殊治疗的，有权及时得到医疗风险及替代医疗方案等相关信息，并明确做出决定；不能或者不宜向患者说明的，应当向患者的近亲属说明，必要时指定一名代理人，作为上述内容的被告知者，并明确做出决定。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</w:p>
    <w:p w14:paraId="757C5776" w14:textId="11936C78" w:rsidR="000F7D83" w:rsidRPr="00021EEE" w:rsidRDefault="00C6603D" w:rsidP="00686893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3</w:t>
      </w:r>
      <w:r w:rsidR="00686893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根据实际情况，参与指定和实施治疗计划，参与治疗过程中发生的伦理道德问题的讨论，包括终止抢救和停止生命支持治疗的选择等。</w:t>
      </w:r>
    </w:p>
    <w:p w14:paraId="3E343FCE" w14:textId="3467BFD7" w:rsidR="000F7D83" w:rsidRPr="00021EEE" w:rsidRDefault="006F6094" w:rsidP="006F6094">
      <w:pPr>
        <w:tabs>
          <w:tab w:val="left" w:pos="312"/>
        </w:tabs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="00C6603D" w:rsidRPr="00021EEE">
        <w:rPr>
          <w:rFonts w:ascii="仿宋" w:eastAsia="仿宋" w:hAnsi="仿宋" w:hint="eastAsia"/>
          <w:sz w:val="28"/>
          <w:szCs w:val="28"/>
          <w:lang w:eastAsia="zh-CN"/>
        </w:rPr>
        <w:t>在法律允许的范围内，可以选择拒绝治疗或选择自动出院，无权要求不恰当的或医学上尚不可能的治疗和服务。</w:t>
      </w:r>
      <w:r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</w:p>
    <w:p w14:paraId="649CA61A" w14:textId="1024EBC7" w:rsidR="000F7D83" w:rsidRPr="00021EEE" w:rsidRDefault="006F6094" w:rsidP="006F6094">
      <w:pPr>
        <w:tabs>
          <w:tab w:val="left" w:pos="312"/>
        </w:tabs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  <w:lang w:eastAsia="zh-CN"/>
        </w:rPr>
        <w:t>5</w:t>
      </w:r>
      <w:r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="00C6603D" w:rsidRPr="00021EEE">
        <w:rPr>
          <w:rFonts w:ascii="仿宋" w:eastAsia="仿宋" w:hAnsi="仿宋" w:hint="eastAsia"/>
          <w:sz w:val="28"/>
          <w:szCs w:val="28"/>
          <w:lang w:eastAsia="zh-CN"/>
        </w:rPr>
        <w:t>同意或拒绝与治疗相关的实验性临床医疗，要求医院在其服务范围内，对其合理的服务需求做出适当的反应。</w:t>
      </w:r>
      <w:r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</w:p>
    <w:p w14:paraId="689D23FC" w14:textId="0EBED542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6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要求个人隐私得到尊重，医院在进行病例讨论、会诊、检查和治疗时要满足患者合理的隐私需求，在安全的场所接受治疗，受到礼貌对待，并有权接受保护。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</w:p>
    <w:p w14:paraId="6F7A7401" w14:textId="6C4FD97A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7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要求保密个人以及与治疗有关的所有内容及记录等信息，与治疗无关的人员在使用病历前需得到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医务处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同意。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</w:p>
    <w:p w14:paraId="47C13510" w14:textId="7C1D9191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8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得到出院后需要注意的有关事项方面的信息，按有关法规可以复印住院病历。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</w:p>
    <w:p w14:paraId="36E36F1A" w14:textId="538849A0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lastRenderedPageBreak/>
        <w:t>9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在符合医院探视规定的情况下，指定来访者。要求知晓医院的服务内容和有关的规定。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</w:p>
    <w:p w14:paraId="4E2A0E3D" w14:textId="77777777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10.无论付费方式如何，患者均可以要求核对其帐单，并得到合理的解释。</w:t>
      </w:r>
    </w:p>
    <w:p w14:paraId="3E71132D" w14:textId="1A8884DF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11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有意见或投诉时，医院有关科室及时接待并记录内容，告知已采取的措施。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 xml:space="preserve"> </w:t>
      </w:r>
    </w:p>
    <w:p w14:paraId="075AB415" w14:textId="77777777" w:rsidR="000F7D83" w:rsidRPr="006F6094" w:rsidRDefault="00C6603D">
      <w:pPr>
        <w:jc w:val="center"/>
        <w:rPr>
          <w:rFonts w:ascii="方正大标宋_GBK" w:eastAsia="方正大标宋_GBK" w:hAnsi="仿宋" w:hint="eastAsia"/>
          <w:sz w:val="32"/>
          <w:szCs w:val="32"/>
          <w:lang w:eastAsia="zh-CN"/>
        </w:rPr>
      </w:pPr>
      <w:r w:rsidRPr="006F6094">
        <w:rPr>
          <w:rFonts w:ascii="方正大标宋_GBK" w:eastAsia="方正大标宋_GBK" w:hAnsi="仿宋" w:hint="eastAsia"/>
          <w:sz w:val="32"/>
          <w:szCs w:val="32"/>
          <w:lang w:eastAsia="zh-CN"/>
        </w:rPr>
        <w:t>患者义务</w:t>
      </w:r>
    </w:p>
    <w:p w14:paraId="3DBB2D5F" w14:textId="77777777" w:rsidR="000F7D83" w:rsidRPr="00021EEE" w:rsidRDefault="00C6603D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良好的医患关系是建立在相互信任、相互配合的基础之上的。理想的治疗效果，既要求维护患者的合法权利，也要求患者在医疗活动中承担一定的义务。患者应承担的义务主要有：</w:t>
      </w:r>
    </w:p>
    <w:p w14:paraId="50C861A3" w14:textId="41AA2325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1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遵守医院规章制度，不得侵犯医院员工和其他患者的权利。</w:t>
      </w:r>
    </w:p>
    <w:p w14:paraId="32569909" w14:textId="37130714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2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配合主管医生、护士及其他相关医务人员的治疗护理计划和指导，当拒绝治疗或不遵从指导时，要承担相应的责任。</w:t>
      </w:r>
    </w:p>
    <w:p w14:paraId="3F39BA8C" w14:textId="70034C6D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3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了解自身疾病、治疗、预后及出院后保健事项，如果不明了，应向主管医生询问。如实提供与疾病及诊疗相关的信息，不得故意隐瞒事实或提供与事实相背的信息。</w:t>
      </w:r>
    </w:p>
    <w:p w14:paraId="24B66341" w14:textId="4997DA59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4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配合医院进修医师、规培医师、实习生和见习生的教学工作，如存在语言障碍，要告知有关工作人员以取得帮助。</w:t>
      </w:r>
    </w:p>
    <w:p w14:paraId="040A78A7" w14:textId="600ECABB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5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爱护医院设施和仪器。履行付费义务，按医院有关规定及时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缴纳医疗费用</w:t>
      </w:r>
      <w:bookmarkStart w:id="0" w:name="_GoBack"/>
      <w:bookmarkEnd w:id="0"/>
      <w:r w:rsidRPr="00021EEE">
        <w:rPr>
          <w:rFonts w:ascii="仿宋" w:eastAsia="仿宋" w:hAnsi="仿宋" w:hint="eastAsia"/>
          <w:sz w:val="28"/>
          <w:szCs w:val="28"/>
          <w:lang w:eastAsia="zh-CN"/>
        </w:rPr>
        <w:t>。</w:t>
      </w:r>
    </w:p>
    <w:p w14:paraId="20C34F73" w14:textId="608707CB" w:rsidR="000F7D83" w:rsidRPr="00021EEE" w:rsidRDefault="00C6603D" w:rsidP="006F6094">
      <w:pPr>
        <w:ind w:firstLineChars="200" w:firstLine="560"/>
        <w:rPr>
          <w:rFonts w:ascii="仿宋" w:eastAsia="仿宋" w:hAnsi="仿宋"/>
          <w:sz w:val="28"/>
          <w:szCs w:val="28"/>
          <w:lang w:eastAsia="zh-CN"/>
        </w:rPr>
      </w:pPr>
      <w:r w:rsidRPr="00021EEE">
        <w:rPr>
          <w:rFonts w:ascii="仿宋" w:eastAsia="仿宋" w:hAnsi="仿宋" w:hint="eastAsia"/>
          <w:sz w:val="28"/>
          <w:szCs w:val="28"/>
          <w:lang w:eastAsia="zh-CN"/>
        </w:rPr>
        <w:t>6</w:t>
      </w:r>
      <w:r w:rsidR="006F6094">
        <w:rPr>
          <w:rFonts w:ascii="仿宋" w:eastAsia="仿宋" w:hAnsi="仿宋" w:hint="eastAsia"/>
          <w:sz w:val="28"/>
          <w:szCs w:val="28"/>
          <w:lang w:eastAsia="zh-CN"/>
        </w:rPr>
        <w:t>.</w:t>
      </w:r>
      <w:r w:rsidRPr="00021EEE">
        <w:rPr>
          <w:rFonts w:ascii="仿宋" w:eastAsia="仿宋" w:hAnsi="仿宋" w:hint="eastAsia"/>
          <w:sz w:val="28"/>
          <w:szCs w:val="28"/>
          <w:lang w:eastAsia="zh-CN"/>
        </w:rPr>
        <w:t>只带住院必需的个人用品和衣服，并对这些物品的安全负责；不得在医院私自使用电器和其他与医疗无关的个人设备。</w:t>
      </w:r>
    </w:p>
    <w:sectPr w:rsidR="000F7D83" w:rsidRPr="00021E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0D451" w14:textId="77777777" w:rsidR="00D31E97" w:rsidRDefault="00D31E97">
      <w:pPr>
        <w:spacing w:line="240" w:lineRule="auto"/>
      </w:pPr>
      <w:r>
        <w:separator/>
      </w:r>
    </w:p>
  </w:endnote>
  <w:endnote w:type="continuationSeparator" w:id="0">
    <w:p w14:paraId="2ED0B9D2" w14:textId="77777777" w:rsidR="00D31E97" w:rsidRDefault="00D31E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5420D" w14:textId="77777777" w:rsidR="00D31E97" w:rsidRDefault="00D31E97">
      <w:pPr>
        <w:spacing w:after="0"/>
      </w:pPr>
      <w:r>
        <w:separator/>
      </w:r>
    </w:p>
  </w:footnote>
  <w:footnote w:type="continuationSeparator" w:id="0">
    <w:p w14:paraId="58056EF1" w14:textId="77777777" w:rsidR="00D31E97" w:rsidRDefault="00D31E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FE745D"/>
    <w:multiLevelType w:val="singleLevel"/>
    <w:tmpl w:val="8FFE745D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hOWY2YzliNzNmNTk1MjE1OTZjZDFkZWNkNzU2NWEifQ=="/>
  </w:docVars>
  <w:rsids>
    <w:rsidRoot w:val="00A94AF2"/>
    <w:rsid w:val="00021EEE"/>
    <w:rsid w:val="000428E4"/>
    <w:rsid w:val="000A2AD2"/>
    <w:rsid w:val="000F7D83"/>
    <w:rsid w:val="0021661D"/>
    <w:rsid w:val="004260D3"/>
    <w:rsid w:val="00686893"/>
    <w:rsid w:val="006F6094"/>
    <w:rsid w:val="00A02F19"/>
    <w:rsid w:val="00A94AF2"/>
    <w:rsid w:val="00C20DB3"/>
    <w:rsid w:val="00C6603D"/>
    <w:rsid w:val="00CA7CBB"/>
    <w:rsid w:val="00D31E97"/>
    <w:rsid w:val="05854F79"/>
    <w:rsid w:val="1D5D661A"/>
    <w:rsid w:val="1E677A9A"/>
    <w:rsid w:val="27FF7BCA"/>
    <w:rsid w:val="3BB83F2C"/>
    <w:rsid w:val="477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09B9"/>
  <w15:docId w15:val="{379D8CC1-BBCD-48F5-A21E-96FCEFDC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21EEE"/>
    <w:pPr>
      <w:spacing w:after="0"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21EEE"/>
    <w:rPr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168</Words>
  <Characters>958</Characters>
  <Application>Microsoft Office Word</Application>
  <DocSecurity>0</DocSecurity>
  <Lines>7</Lines>
  <Paragraphs>2</Paragraphs>
  <ScaleCrop>false</ScaleCrop>
  <Company>officegen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Microsoft</cp:lastModifiedBy>
  <cp:revision>7</cp:revision>
  <dcterms:created xsi:type="dcterms:W3CDTF">2022-09-19T03:21:00Z</dcterms:created>
  <dcterms:modified xsi:type="dcterms:W3CDTF">2022-09-20T01:02:00Z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A8533275BC70417388F01185955813CD</vt:lpwstr>
  </property>
</Properties>
</file>